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49" w:rsidRDefault="00410549" w:rsidP="00410549">
      <w:pPr>
        <w:pStyle w:val="Titel"/>
      </w:pPr>
      <w:r>
        <w:t>Economie hoofdstuk 5</w:t>
      </w:r>
    </w:p>
    <w:p w:rsidR="00410549" w:rsidRDefault="00410549" w:rsidP="00410549">
      <w:pPr>
        <w:pStyle w:val="Kop1"/>
      </w:pPr>
      <w:r>
        <w:t>5.1 Omzet, kosten en winst</w:t>
      </w:r>
    </w:p>
    <w:p w:rsidR="00410549" w:rsidRDefault="00410549" w:rsidP="00410549">
      <w:r>
        <w:t xml:space="preserve">De omzet van een bedrijf is de verkoopprijs (exclusief btw) vermenigvuldigd met de afzet. De brutowinst is het verschil tussen de omzet en de inkoopwaarde van de omzet (exclusief btw). De nettowinst is de brutowinst min de </w:t>
      </w:r>
      <w:r>
        <w:rPr>
          <w:b/>
        </w:rPr>
        <w:t>bedrijfskosten</w:t>
      </w:r>
      <w:r>
        <w:t xml:space="preserve">. Voorbeelden van bedrijfskosten zijn de loonkosten, energiekosten en waardevermindering van de kapitaalgoederen. Een ander woord voor nettowinst is </w:t>
      </w:r>
      <w:r>
        <w:rPr>
          <w:b/>
        </w:rPr>
        <w:t>bedrijfsresultaat</w:t>
      </w:r>
      <w:r>
        <w:t xml:space="preserve">. Een bedrijf lijdt </w:t>
      </w:r>
      <w:r>
        <w:rPr>
          <w:b/>
        </w:rPr>
        <w:t>verlies</w:t>
      </w:r>
      <w:r>
        <w:t xml:space="preserve"> als de bedrijfskosten hoger zijn dan de brutowinst.</w:t>
      </w:r>
    </w:p>
    <w:p w:rsidR="00410549" w:rsidRDefault="00410549" w:rsidP="00410549">
      <w:r>
        <w:t>Bij de berekening van de omzet, brutowinst en nettowinst wordt de btw niet meegeteld. Deze moet het bedrijf namelijk afstaan aan de overheid.</w:t>
      </w:r>
    </w:p>
    <w:p w:rsidR="006C325C" w:rsidRDefault="00410549" w:rsidP="00410549">
      <w:r>
        <w:t xml:space="preserve">De overheid verplicht bedrijven btw te berekenen over de verkoopprijs. Btw betekent belasting over de toegevoegde waarde. Een ander woord voor btw is omzetbelasting. </w:t>
      </w:r>
      <w:r w:rsidR="006C325C">
        <w:t xml:space="preserve">De verkoopprijs inclusief btw noem je de </w:t>
      </w:r>
      <w:r w:rsidR="006C325C">
        <w:rPr>
          <w:b/>
        </w:rPr>
        <w:t>consumentenprijs</w:t>
      </w:r>
      <w:r w:rsidR="006C325C">
        <w:t>.</w:t>
      </w:r>
    </w:p>
    <w:p w:rsidR="006C325C" w:rsidRDefault="006C325C" w:rsidP="00410549">
      <w:r>
        <w:t xml:space="preserve">Een bedrijf moet voldoende omzet halen om de variabele kosten en de vaste kosten te kunnen betalen. Als de omzet precies voldoende is om alle kosten te betalen, spreek je van de </w:t>
      </w:r>
      <w:r>
        <w:rPr>
          <w:b/>
        </w:rPr>
        <w:t>break-</w:t>
      </w:r>
      <w:proofErr w:type="spellStart"/>
      <w:r>
        <w:rPr>
          <w:b/>
        </w:rPr>
        <w:t>evenomzet</w:t>
      </w:r>
      <w:proofErr w:type="spellEnd"/>
      <w:r>
        <w:t xml:space="preserve">. Bij deze omzet behaalt het bedrijf geen winst, maar ook geen verlies. De bijbehorende afzet is de </w:t>
      </w:r>
      <w:r>
        <w:rPr>
          <w:b/>
        </w:rPr>
        <w:t>break-</w:t>
      </w:r>
      <w:proofErr w:type="spellStart"/>
      <w:r>
        <w:rPr>
          <w:b/>
        </w:rPr>
        <w:t>evenafzet</w:t>
      </w:r>
      <w:proofErr w:type="spellEnd"/>
      <w:r>
        <w:t>. TO=TK</w:t>
      </w:r>
    </w:p>
    <w:p w:rsidR="006C325C" w:rsidRDefault="006C325C" w:rsidP="00410549">
      <w:r>
        <w:t xml:space="preserve">Als je de totale bedrijfskosten deelt door het aantal geproduceerde goederen, krijg je de </w:t>
      </w:r>
      <w:r>
        <w:rPr>
          <w:b/>
        </w:rPr>
        <w:t xml:space="preserve">kosten per </w:t>
      </w:r>
      <w:proofErr w:type="gramStart"/>
      <w:r>
        <w:rPr>
          <w:b/>
        </w:rPr>
        <w:t>eenheid product</w:t>
      </w:r>
      <w:proofErr w:type="gramEnd"/>
      <w:r>
        <w:t xml:space="preserve">. Als de productie stijgt, dalen de kosten per </w:t>
      </w:r>
      <w:proofErr w:type="gramStart"/>
      <w:r>
        <w:t>eenheid product</w:t>
      </w:r>
      <w:proofErr w:type="gramEnd"/>
      <w:r>
        <w:t>. Als de productie stijgt, blijven de totale vaste kosten namelijk constant, waardoor de vaste kosten over minder producten verdeeld hoeven worden.</w:t>
      </w:r>
    </w:p>
    <w:p w:rsidR="006C325C" w:rsidRPr="006C325C" w:rsidRDefault="006C325C" w:rsidP="00410549">
      <w:r>
        <w:t xml:space="preserve">Soms is er sprake van </w:t>
      </w:r>
      <w:r>
        <w:rPr>
          <w:b/>
        </w:rPr>
        <w:t>proportioneel variabele kosten</w:t>
      </w:r>
      <w:r>
        <w:t xml:space="preserve">, wanneer de variabele kosten evenredig meestijgen met de productie. </w:t>
      </w:r>
      <w:bookmarkStart w:id="0" w:name="_GoBack"/>
      <w:bookmarkEnd w:id="0"/>
    </w:p>
    <w:sectPr w:rsidR="006C325C" w:rsidRPr="006C3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49"/>
    <w:rsid w:val="00160374"/>
    <w:rsid w:val="00174857"/>
    <w:rsid w:val="001C7C6F"/>
    <w:rsid w:val="0026542F"/>
    <w:rsid w:val="003263BE"/>
    <w:rsid w:val="00410549"/>
    <w:rsid w:val="006C325C"/>
    <w:rsid w:val="00D73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E81B"/>
  <w15:chartTrackingRefBased/>
  <w15:docId w15:val="{BE01912F-D893-47CA-86B2-BEB2941D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105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105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1054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10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255</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van den Heuvel</dc:creator>
  <cp:keywords/>
  <dc:description/>
  <cp:lastModifiedBy>Bieke van den Heuvel</cp:lastModifiedBy>
  <cp:revision>1</cp:revision>
  <dcterms:created xsi:type="dcterms:W3CDTF">2018-03-02T09:23:00Z</dcterms:created>
  <dcterms:modified xsi:type="dcterms:W3CDTF">2018-03-02T09:42:00Z</dcterms:modified>
</cp:coreProperties>
</file>